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36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 I                                                                                             Foto carnet (Adjuntar)</w:t>
      </w:r>
    </w:p>
    <w:p w:rsidR="00000000" w:rsidDel="00000000" w:rsidP="00000000" w:rsidRDefault="00000000" w:rsidRPr="00000000" w14:paraId="00000002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SOLICITUD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</w:rPr>
        <w:drawing>
          <wp:inline distB="114300" distT="114300" distL="114300" distR="114300">
            <wp:extent cx="1051118" cy="103217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1118" cy="10321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1080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Buenos Aires        de                     de  2026</w:t>
      </w:r>
    </w:p>
    <w:p w:rsidR="00000000" w:rsidDel="00000000" w:rsidP="00000000" w:rsidRDefault="00000000" w:rsidRPr="00000000" w14:paraId="00000009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 Consejo Bioquímico de Certificación de Especialidades (COBICE-BAires)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mi consideración: </w:t>
      </w:r>
    </w:p>
    <w:p w:rsidR="00000000" w:rsidDel="00000000" w:rsidP="00000000" w:rsidRDefault="00000000" w:rsidRPr="00000000" w14:paraId="0000000D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El/la que suscribe Dr. /Dra. </w:t>
      </w:r>
    </w:p>
    <w:p w:rsidR="00000000" w:rsidDel="00000000" w:rsidP="00000000" w:rsidRDefault="00000000" w:rsidRPr="00000000" w14:paraId="0000000E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…................................................................................................ </w:t>
      </w:r>
    </w:p>
    <w:p w:rsidR="00000000" w:rsidDel="00000000" w:rsidP="00000000" w:rsidRDefault="00000000" w:rsidRPr="00000000" w14:paraId="00000010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Tiene el agrado de dirigirse a Usted para:</w:t>
      </w:r>
    </w:p>
    <w:p w:rsidR="00000000" w:rsidDel="00000000" w:rsidP="00000000" w:rsidRDefault="00000000" w:rsidRPr="00000000" w14:paraId="00000012">
      <w:pPr>
        <w:ind w:left="0" w:right="108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(Marque (x) y complete lo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tabs>
          <w:tab w:val="right" w:leader="none" w:pos="2552"/>
        </w:tabs>
        <w:ind w:left="0" w:right="108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CERTIFICAR (  ) </w:t>
      </w:r>
    </w:p>
    <w:p w:rsidR="00000000" w:rsidDel="00000000" w:rsidP="00000000" w:rsidRDefault="00000000" w:rsidRPr="00000000" w14:paraId="00000015">
      <w:pPr>
        <w:tabs>
          <w:tab w:val="right" w:leader="none" w:pos="2552"/>
        </w:tabs>
        <w:ind w:left="0" w:right="108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tabs>
          <w:tab w:val="right" w:leader="none" w:pos="2552"/>
        </w:tabs>
        <w:ind w:left="0" w:right="108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RECERTIFICAR (  )</w:t>
      </w:r>
    </w:p>
    <w:p w:rsidR="00000000" w:rsidDel="00000000" w:rsidP="00000000" w:rsidRDefault="00000000" w:rsidRPr="00000000" w14:paraId="00000017">
      <w:pPr>
        <w:tabs>
          <w:tab w:val="right" w:leader="none" w:pos="2552"/>
        </w:tabs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0" w:right="1080" w:hanging="2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EN LA ESPECIALIDAD: ….…………………………………………………………..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0" w:right="1080" w:hanging="2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ÁREA: 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0" w:right="1080" w:hanging="2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righ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especialidad seleccionada deberá ajustarse a una de las reconocidas por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Res. MSN 1341/13-Especialidades Bioquímicas o a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highlight w:val="white"/>
          <w:rtl w:val="0"/>
        </w:rPr>
        <w:t xml:space="preserve">Res. MSN 1549/2022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highlight w:val="white"/>
          <w:rtl w:val="0"/>
        </w:rPr>
        <w:t xml:space="preserve">Especialidades Multiprofesionales.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0" w:right="1080" w:hanging="2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0" w:right="1080" w:hanging="2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efecto adjunto solicitud de inscripción y antecedentes profesionales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(Planilla Antecedentes Profesionales - Anexo II) </w:t>
      </w:r>
    </w:p>
    <w:p w:rsidR="00000000" w:rsidDel="00000000" w:rsidP="00000000" w:rsidRDefault="00000000" w:rsidRPr="00000000" w14:paraId="00000020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carácter de Declaración Jurada manifiesto conocer y aceptar la totalidad de los artículos que figuran en este Reglamento y que hasta la fecha, no he sido sancionado ni inhabilitado para ejercer mi profesión.</w:t>
      </w:r>
    </w:p>
    <w:p w:rsidR="00000000" w:rsidDel="00000000" w:rsidP="00000000" w:rsidRDefault="00000000" w:rsidRPr="00000000" w14:paraId="00000022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 otro particular lo saluda atte.</w:t>
      </w:r>
    </w:p>
    <w:p w:rsidR="00000000" w:rsidDel="00000000" w:rsidP="00000000" w:rsidRDefault="00000000" w:rsidRPr="00000000" w14:paraId="00000024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</w:t>
      </w:r>
    </w:p>
    <w:p w:rsidR="00000000" w:rsidDel="00000000" w:rsidP="00000000" w:rsidRDefault="00000000" w:rsidRPr="00000000" w14:paraId="00000025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2268"/>
          <w:tab w:val="center" w:leader="none" w:pos="6237"/>
        </w:tabs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…........................................</w:t>
        <w:tab/>
        <w:t xml:space="preserve">….........................................</w:t>
      </w:r>
    </w:p>
    <w:p w:rsidR="00000000" w:rsidDel="00000000" w:rsidP="00000000" w:rsidRDefault="00000000" w:rsidRPr="00000000" w14:paraId="00000029">
      <w:pPr>
        <w:tabs>
          <w:tab w:val="center" w:leader="none" w:pos="2268"/>
          <w:tab w:val="center" w:leader="none" w:pos="6237"/>
        </w:tabs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Aclaración de firma</w:t>
        <w:tab/>
        <w:t xml:space="preserve">  Firma</w:t>
      </w:r>
    </w:p>
    <w:p w:rsidR="00000000" w:rsidDel="00000000" w:rsidP="00000000" w:rsidRDefault="00000000" w:rsidRPr="00000000" w14:paraId="0000002A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OBSERVACIONES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Antes de proceder al llenado de la Solicitud de Inscripción (I) y de la Planilla de Antecedentes Profesionales (II), se sugiere leer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TOTALIDAD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este documento y las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Instrucciones en el Reglamento COBICE.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108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formulario debe completarse en el formato Word original. No se aceptan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formularios llenados a mano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Enviarlo como PDF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Adjuntar la siguiente documentación: </w:t>
      </w:r>
    </w:p>
    <w:p w:rsidR="00000000" w:rsidDel="00000000" w:rsidP="00000000" w:rsidRDefault="00000000" w:rsidRPr="00000000" w14:paraId="00000036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Fotocopia anverso y reverso de matrícula profesional expedida por el Ministerio de Salud y, si corresponde, el del Colegio de Bioquímico de Ley.    </w:t>
      </w:r>
    </w:p>
    <w:p w:rsidR="00000000" w:rsidDel="00000000" w:rsidP="00000000" w:rsidRDefault="00000000" w:rsidRPr="00000000" w14:paraId="00000038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 Deberá enviar: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Solicitud de Inscripción (Anexo I), donde debe adjuntar una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foto carnet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3 x 3 cm de buena calidad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Planilla de Antecedentes Profesionales (Anexo II) </w:t>
      </w:r>
    </w:p>
    <w:p w:rsidR="00000000" w:rsidDel="00000000" w:rsidP="00000000" w:rsidRDefault="00000000" w:rsidRPr="00000000" w14:paraId="0000003C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right="962.59842519685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Además deberá adjuntar título profesional y todos los títulos, certificados, nombramientos que declara en la Planilla de Antecedentes. Agruparlos en carpetas según items de Anexo II</w:t>
      </w:r>
    </w:p>
    <w:p w:rsidR="00000000" w:rsidDel="00000000" w:rsidP="00000000" w:rsidRDefault="00000000" w:rsidRPr="00000000" w14:paraId="0000003E">
      <w:pPr>
        <w:ind w:left="0" w:right="962.59842519685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right="962.59842519685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Adjuntar los trabajos publicados completos y comunicaciones libres (certificados de su presentación a congresos o jornadas o copia de su publicación en las actas del evento correspondiente) </w:t>
      </w:r>
    </w:p>
    <w:p w:rsidR="00000000" w:rsidDel="00000000" w:rsidP="00000000" w:rsidRDefault="00000000" w:rsidRPr="00000000" w14:paraId="00000040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e) Podrá agregar otros antecedentes profesionales no contemplados en esta solicitud, al final de la Planilla de Antecedentes (Anexo II), cuya evaluación quedará a criterio del Jurado.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right="968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El arancel por gastos administrativos será de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$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100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.000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éste deberá ser abonado en el momento de la inscripción mediante la modalidad de transferencia bancaria.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968" w:hanging="2"/>
        <w:jc w:val="both"/>
        <w:rPr>
          <w:rFonts w:ascii="Roboto" w:cs="Roboto" w:eastAsia="Roboto" w:hAnsi="Roboto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Enviar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comprobante del mismo para poder contabilizarlo correctamente a:</w:t>
      </w: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before="0" w:line="360" w:lineRule="auto"/>
        <w:ind w:right="360" w:firstLine="0"/>
        <w:jc w:val="both"/>
        <w:rPr>
          <w:rFonts w:ascii="Arial" w:cs="Arial" w:eastAsia="Arial" w:hAnsi="Arial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rtl w:val="0"/>
        </w:rPr>
        <w:t xml:space="preserve">cobicecofyb2@gmail.com</w:t>
      </w:r>
    </w:p>
    <w:p w:rsidR="00000000" w:rsidDel="00000000" w:rsidP="00000000" w:rsidRDefault="00000000" w:rsidRPr="00000000" w14:paraId="00000045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CUIT: 30-54128776-7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7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tbl>
      <w:tblPr>
        <w:tblStyle w:val="Table1"/>
        <w:tblW w:w="9090.0" w:type="dxa"/>
        <w:jc w:val="left"/>
        <w:tblInd w:w="-85.0" w:type="dxa"/>
        <w:tblLayout w:type="fixed"/>
        <w:tblLook w:val="0000"/>
      </w:tblPr>
      <w:tblGrid>
        <w:gridCol w:w="2145"/>
        <w:gridCol w:w="1725"/>
        <w:gridCol w:w="5220"/>
        <w:tblGridChange w:id="0">
          <w:tblGrid>
            <w:gridCol w:w="2145"/>
            <w:gridCol w:w="1725"/>
            <w:gridCol w:w="52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8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BCO CREDICOOP </w:t>
            </w:r>
          </w:p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SUC ALMAGRO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B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C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F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CBU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19102410 - 55024100810714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4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5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CTA CTE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6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color w:val="676567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76567"/>
                <w:sz w:val="22"/>
                <w:szCs w:val="22"/>
                <w:rtl w:val="0"/>
              </w:rPr>
              <w:t xml:space="preserve">Cuenta Corriente $ 191-241-008107/1</w:t>
            </w:r>
          </w:p>
          <w:p w:rsidR="00000000" w:rsidDel="00000000" w:rsidP="00000000" w:rsidRDefault="00000000" w:rsidRPr="00000000" w14:paraId="00000057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color w:val="67656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9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A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se aceptarán presentaciones que no se ajusten estrictamente a lo establecido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108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(carpeta en DRIVE que contiene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toda la documentación organizada en sub carpetas) deberá compartirse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correo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cobicecofyb2@gmail.com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desde 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1º de junio hasta el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31 de julio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080" w:firstLine="0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080" w:firstLine="0"/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right="108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ind w:left="0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CERTIFICACIÓN</w:t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ind w:left="0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bien se evaluarán todos los antecedentes presentados, los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requisitos OBLIGATORIOS deberán corresponder a los últimos 5 años.</w:t>
      </w:r>
    </w:p>
    <w:p w:rsidR="00000000" w:rsidDel="00000000" w:rsidP="00000000" w:rsidRDefault="00000000" w:rsidRPr="00000000" w14:paraId="00000064">
      <w:pPr>
        <w:ind w:left="0" w:right="108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6"/>
        <w:tblGridChange w:id="0">
          <w:tblGrid>
            <w:gridCol w:w="10026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65">
            <w:pPr>
              <w:ind w:left="0" w:right="108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RECERTIFICACIÓN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0" w:right="108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Los profesionales que deseen recertificar deberán: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1080" w:hanging="28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Llenar la Solicitud de Inscripción (Anexo I)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1080" w:hanging="28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Registrar en la Planilla de Antecedentes Profesionales,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únicamente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las actividades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desarrolladas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en los últimos 5 años (Anexo II).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Por ej. si ejerce desde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el año 2000, sólo registre el ejercicio profesional desde 2021.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1080" w:hanging="28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Enviar fotocopia del certificado anterior.</w:t>
            </w:r>
          </w:p>
        </w:tc>
      </w:tr>
    </w:tbl>
    <w:p w:rsidR="00000000" w:rsidDel="00000000" w:rsidP="00000000" w:rsidRDefault="00000000" w:rsidRPr="00000000" w14:paraId="0000006A">
      <w:pPr>
        <w:ind w:left="0" w:right="36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right="36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right="126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358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3">
    <w:lvl w:ilvl="0">
      <w:start w:val="5"/>
      <w:numFmt w:val="decimal"/>
      <w:lvlText w:val="%1."/>
      <w:lvlJc w:val="left"/>
      <w:pPr>
        <w:ind w:left="358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6804"/>
      </w:tabs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ind w:right="616"/>
      <w:jc w:val="center"/>
    </w:pPr>
    <w:rPr>
      <w:b w:val="1"/>
      <w:bCs w:val="1"/>
      <w:i w:val="1"/>
      <w:iC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6804"/>
      </w:tabs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ind w:right="616"/>
      <w:jc w:val="center"/>
    </w:pPr>
    <w:rPr>
      <w:b w:val="1"/>
      <w:i w:val="1"/>
      <w:sz w:val="32"/>
      <w:szCs w:val="3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ko-KR" w:val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jc w:val="both"/>
    </w:pPr>
    <w:rPr>
      <w:rFonts w:ascii="Arial" w:hAnsi="Arial"/>
      <w:b w:val="1"/>
      <w:sz w:val="22"/>
      <w:szCs w:val="20"/>
      <w:lang w:val="es-AR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tabs>
        <w:tab w:val="center" w:pos="6804"/>
      </w:tabs>
      <w:outlineLvl w:val="1"/>
    </w:pPr>
    <w:rPr>
      <w:rFonts w:ascii="Arial" w:hAnsi="Arial"/>
      <w:b w:val="1"/>
      <w:sz w:val="20"/>
      <w:szCs w:val="20"/>
      <w:lang w:val="es-AR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Arial" w:cs="Arial" w:eastAsia="Batang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9">
    <w:name w:val="heading 9"/>
    <w:basedOn w:val="Normal"/>
    <w:next w:val="Normal"/>
    <w:pPr>
      <w:spacing w:after="60" w:before="240"/>
      <w:outlineLvl w:val="8"/>
    </w:pPr>
    <w:rPr>
      <w:rFonts w:ascii="Arial" w:cs="Arial" w:eastAsia="Batang" w:hAnsi="Arial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ind w:right="616"/>
      <w:jc w:val="center"/>
    </w:pPr>
    <w:rPr>
      <w:b w:val="1"/>
      <w:i w:val="1"/>
      <w:sz w:val="32"/>
      <w:szCs w:val="2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ind w:right="616"/>
      <w:jc w:val="both"/>
    </w:pPr>
    <w:rPr>
      <w:rFonts w:ascii="Arial" w:cs="Arial" w:hAnsi="Arial"/>
      <w:bCs w:val="1"/>
      <w:sz w:val="22"/>
      <w:szCs w:val="20"/>
      <w:lang w:val="es-AR"/>
    </w:rPr>
  </w:style>
  <w:style w:type="paragraph" w:styleId="Textoindependiente3">
    <w:name w:val="Body Text 3"/>
    <w:basedOn w:val="Normal"/>
    <w:pPr>
      <w:ind w:right="616"/>
      <w:jc w:val="both"/>
    </w:pPr>
    <w:rPr>
      <w:rFonts w:ascii="Arial" w:cs="Arial" w:hAnsi="Arial"/>
      <w:sz w:val="20"/>
      <w:szCs w:val="20"/>
      <w:lang w:val="es-AR"/>
    </w:r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bloque">
    <w:name w:val="Block Text"/>
    <w:basedOn w:val="Normal"/>
    <w:pPr>
      <w:widowControl w:val="0"/>
      <w:ind w:left="567" w:right="2551"/>
      <w:jc w:val="both"/>
    </w:pPr>
    <w:rPr>
      <w:rFonts w:ascii="Courier New" w:hAnsi="Courier New"/>
      <w:noProof w:val="1"/>
      <w:snapToGrid w:val="0"/>
      <w:sz w:val="18"/>
      <w:szCs w:val="20"/>
      <w:lang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ahoma" w:cs="Tahoma" w:hAnsi="Tahoma"/>
      <w:color w:val="000000"/>
      <w:position w:val="-1"/>
      <w:lang w:eastAsia="es-ES" w:val="es-ES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color w:val="00000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08"/>
    </w:pPr>
  </w:style>
  <w:style w:type="paragraph" w:styleId="xxmsonormal" w:customStyle="1">
    <w:name w:val="xxmsonormal"/>
    <w:basedOn w:val="Normal"/>
    <w:pPr>
      <w:spacing w:after="100" w:afterAutospacing="1" w:before="100" w:beforeAutospacing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pNgVN676izNJNLgHLrHUrWCuQ==">CgMxLjA4AHIhMVAwamtXcnRrY1IxNDVGY0oyV0NwV0lURmwxaVdDNjRs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2023-05-23T22:19:00Z</dcterms:created>
  <dc:creator>sertec</dc:creator>
</cp:coreProperties>
</file>